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1C" w:rsidRPr="00302CE7" w:rsidRDefault="0064061C" w:rsidP="0064061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dobe Fangsong Std R" w:eastAsia="Adobe Fangsong Std R" w:hAnsi="Adobe Fangsong Std R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8576A" wp14:editId="625E2D63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797442" cy="7229475"/>
                <wp:effectExtent l="0" t="0" r="2222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722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61C" w:rsidRPr="00026D09" w:rsidRDefault="0064061C" w:rsidP="006406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D09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t>Educational Planning Resources</w:t>
                            </w:r>
                            <w:r w:rsidRPr="00026D09">
                              <w:rPr>
                                <w:rFonts w:ascii="Book Antiqua" w:hAnsi="Book Antiqua"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>International Community School</w:t>
                            </w:r>
                          </w:p>
                          <w:p w:rsidR="0064061C" w:rsidRPr="00026D09" w:rsidRDefault="0064061C" w:rsidP="0064061C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857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1.5pt;width:62.8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5AqAIAANkFAAAOAAAAZHJzL2Uyb0RvYy54bWysVEtv2zAMvg/YfxB0X+14ybwGdYqsRYcB&#10;XVusHXpWZCkxKomapMTOfv0o2Xm066XDLrZEfnx9Inl23mlFNsL5BkxFRyc5JcJwqBuzrOjPh6sP&#10;nynxgZmaKTCiolvh6fns/buz1k5FAStQtXAEnRg/bW1FVyHYaZZ5vhKa+ROwwqBSgtMs4NUts9qx&#10;Fr1rlRV5/ilrwdXWARfeo/SyV9JZ8i+l4OFWSi8CURXF3EL6uvRdxG82O2PTpWN21fAhDfYPWWjW&#10;GAy6d3XJAiNr1/zlSjfcgQcZTjjoDKRsuEg1YDWj/EU19ytmRaoFyfF2T5P/f275zebOkabGt6PE&#10;MI1P9CC6QL5AR0aRndb6KYLuLcJCh+KIHOQehbHoTjod/1gOQT3yvN1zG51xFJan5XhcUMJRVRbF&#10;6bicRDfZwdo6H74K0CQeKurw7RKlbHPtQw/dQWIwD6qprxql0iX2i7hQjmwYvvRiOUqmaq2/Q93L&#10;ykmep/fGkKm9Ijwl8MyTMqSt6KePkzx5eKaL4Q8xFONPQwlHKPSuTExJpO4bUo8s9mylU9gqETHK&#10;/BAS2U+kvVIH41yYkPhOfhEdURKrfovhgD9k9Rbjvo5dZDBhb6wbA65n6Tn99dMuZdnjkeajuuMx&#10;dItu6KIF1FtsLgf9cHrLrxok+pr5cMccTiP2E26YcIsfqQBfB4YTJStwv1+TR3xF47co0bzFAa+o&#10;/7VmTlCivhmcoNPReBw3QrqMJ2WBF3esWRxrzFpfAHYWTgkmmI4RH9TuKB3oR9xF8xgYVcxwTK6i&#10;YXe8CP3awV3GxXyeQLgDLAvX5t7y6Do+UOyxh+6ROTvMQcAJuoHdKmDTF+PQY6Olgfk6gGzSrESO&#10;e2IH7nF/pGYfdl1cUMf3hDps5NkfAAAA//8DAFBLAwQUAAYACAAAACEAOsvV8t4AAAAJAQAADwAA&#10;AGRycy9kb3ducmV2LnhtbEyPzU7DMBCE70i8g7VI3FonFKIS4lSInyMSSeHuxkscEa9D7CahT89y&#10;gtNqNKPZb4rd4nox4Rg6TwrSdQICqfGmo1bB2/55tQURoiaje0+o4BsD7Mrzs0Lnxs9U4VTHVnAJ&#10;hVwrsDEOuZShseh0WPsBib0PPzodWY6tNKOeudz18ipJMul0R/zB6gEfLDaf9dEpeH+da1O92Lk6&#10;fdXzFLv9kzk9KnV5sdzfgYi4xL8w/OIzOpTMdPBHMkH0ClabjLdEBRs+7G9vMxAHzqXX6Q3IspD/&#10;F5Q/AAAA//8DAFBLAQItABQABgAIAAAAIQC2gziS/gAAAOEBAAATAAAAAAAAAAAAAAAAAAAAAABb&#10;Q29udGVudF9UeXBlc10ueG1sUEsBAi0AFAAGAAgAAAAhADj9If/WAAAAlAEAAAsAAAAAAAAAAAAA&#10;AAAALwEAAF9yZWxzLy5yZWxzUEsBAi0AFAAGAAgAAAAhANBCXkCoAgAA2QUAAA4AAAAAAAAAAAAA&#10;AAAALgIAAGRycy9lMm9Eb2MueG1sUEsBAi0AFAAGAAgAAAAhADrL1fLeAAAACQEAAA8AAAAAAAAA&#10;AAAAAAAAAgUAAGRycy9kb3ducmV2LnhtbFBLBQYAAAAABAAEAPMAAAANBgAAAAA=&#10;" fillcolor="#bfbfbf [2412]" strokeweight=".5pt">
                <v:textbox style="layout-flow:vertical;mso-layout-flow-alt:bottom-to-top">
                  <w:txbxContent>
                    <w:p w:rsidR="0064061C" w:rsidRPr="00026D09" w:rsidRDefault="0064061C" w:rsidP="006406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26D09">
                        <w:rPr>
                          <w:rFonts w:ascii="Book Antiqua" w:hAnsi="Book Antiqua"/>
                          <w:sz w:val="44"/>
                          <w:szCs w:val="44"/>
                        </w:rPr>
                        <w:t>Educational Planning Resources</w:t>
                      </w:r>
                      <w:r w:rsidRPr="00026D09">
                        <w:rPr>
                          <w:rFonts w:ascii="Book Antiqua" w:hAnsi="Book Antiqua"/>
                          <w:sz w:val="50"/>
                          <w:szCs w:val="50"/>
                        </w:rPr>
                        <w:tab/>
                      </w:r>
                      <w:r>
                        <w:rPr>
                          <w:sz w:val="50"/>
                          <w:szCs w:val="50"/>
                        </w:rPr>
                        <w:t xml:space="preserve">  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>International Community School</w:t>
                      </w:r>
                    </w:p>
                    <w:p w:rsidR="0064061C" w:rsidRPr="00026D09" w:rsidRDefault="0064061C" w:rsidP="0064061C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26D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4061C" w:rsidRPr="0064061C" w:rsidRDefault="0064061C" w:rsidP="0064061C">
      <w:pPr>
        <w:ind w:left="720" w:firstLine="720"/>
        <w:jc w:val="center"/>
      </w:pPr>
      <w:r w:rsidRPr="003105D0">
        <w:rPr>
          <w:rFonts w:ascii="Adobe Fangsong Std R" w:eastAsia="Adobe Fangsong Std R" w:hAnsi="Adobe Fangsong Std R"/>
          <w:b/>
          <w:sz w:val="30"/>
          <w:szCs w:val="30"/>
        </w:rPr>
        <w:t>ICS Graduation Requirements vs College Admission Requirements</w:t>
      </w:r>
      <w:r>
        <w:rPr>
          <w:rFonts w:ascii="Adobe Fangsong Std R" w:eastAsia="Adobe Fangsong Std R" w:hAnsi="Adobe Fangsong Std R"/>
          <w:b/>
          <w:sz w:val="30"/>
          <w:szCs w:val="30"/>
        </w:rPr>
        <w:t xml:space="preserve"> Class of 2019</w:t>
      </w:r>
    </w:p>
    <w:tbl>
      <w:tblPr>
        <w:tblStyle w:val="TableGrid"/>
        <w:tblpPr w:leftFromText="180" w:rightFromText="180" w:vertAnchor="text" w:horzAnchor="margin" w:tblpXSpec="right" w:tblpY="349"/>
        <w:tblW w:w="13054" w:type="dxa"/>
        <w:tblLook w:val="04A0" w:firstRow="1" w:lastRow="0" w:firstColumn="1" w:lastColumn="0" w:noHBand="0" w:noVBand="1"/>
      </w:tblPr>
      <w:tblGrid>
        <w:gridCol w:w="3055"/>
        <w:gridCol w:w="2610"/>
        <w:gridCol w:w="3960"/>
        <w:gridCol w:w="3429"/>
      </w:tblGrid>
      <w:tr w:rsidR="0064061C" w:rsidTr="007705F9">
        <w:trPr>
          <w:trHeight w:val="980"/>
        </w:trPr>
        <w:tc>
          <w:tcPr>
            <w:tcW w:w="3055" w:type="dxa"/>
          </w:tcPr>
          <w:p w:rsidR="0064061C" w:rsidRDefault="0064061C" w:rsidP="007705F9">
            <w:pPr>
              <w:jc w:val="center"/>
              <w:rPr>
                <w:b/>
                <w:sz w:val="24"/>
                <w:szCs w:val="24"/>
              </w:rPr>
            </w:pPr>
          </w:p>
          <w:p w:rsidR="0064061C" w:rsidRDefault="0064061C" w:rsidP="007705F9">
            <w:pPr>
              <w:jc w:val="center"/>
              <w:rPr>
                <w:b/>
                <w:sz w:val="24"/>
                <w:szCs w:val="24"/>
              </w:rPr>
            </w:pPr>
          </w:p>
          <w:p w:rsidR="0064061C" w:rsidRPr="00CF0AE1" w:rsidRDefault="0064061C" w:rsidP="007705F9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610" w:type="dxa"/>
          </w:tcPr>
          <w:p w:rsidR="0064061C" w:rsidRDefault="0064061C" w:rsidP="007705F9">
            <w:pPr>
              <w:rPr>
                <w:b/>
                <w:sz w:val="24"/>
                <w:szCs w:val="24"/>
              </w:rPr>
            </w:pPr>
          </w:p>
          <w:p w:rsidR="0064061C" w:rsidRPr="00CF0AE1" w:rsidRDefault="0064061C" w:rsidP="007705F9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 xml:space="preserve">Minimum </w:t>
            </w:r>
            <w:r>
              <w:rPr>
                <w:b/>
                <w:sz w:val="24"/>
                <w:szCs w:val="24"/>
              </w:rPr>
              <w:t xml:space="preserve">High School </w:t>
            </w:r>
            <w:r w:rsidRPr="00CF0AE1">
              <w:rPr>
                <w:b/>
                <w:sz w:val="24"/>
                <w:szCs w:val="24"/>
              </w:rPr>
              <w:t>Requirements for</w:t>
            </w:r>
          </w:p>
          <w:p w:rsidR="0064061C" w:rsidRPr="00CF0AE1" w:rsidRDefault="0064061C" w:rsidP="007705F9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ICS Graduation</w:t>
            </w:r>
          </w:p>
        </w:tc>
        <w:tc>
          <w:tcPr>
            <w:tcW w:w="3960" w:type="dxa"/>
          </w:tcPr>
          <w:p w:rsidR="0064061C" w:rsidRDefault="0064061C" w:rsidP="007705F9">
            <w:pPr>
              <w:jc w:val="center"/>
              <w:rPr>
                <w:b/>
                <w:sz w:val="24"/>
                <w:szCs w:val="24"/>
              </w:rPr>
            </w:pPr>
          </w:p>
          <w:p w:rsidR="0064061C" w:rsidRPr="00CF0AE1" w:rsidRDefault="0064061C" w:rsidP="007705F9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Minimum Requirements fo</w:t>
            </w:r>
            <w:r>
              <w:rPr>
                <w:b/>
                <w:sz w:val="24"/>
                <w:szCs w:val="24"/>
              </w:rPr>
              <w:t>r Public, Four-Year Colleges/</w:t>
            </w:r>
            <w:r w:rsidRPr="00CF0AE1">
              <w:rPr>
                <w:b/>
                <w:sz w:val="24"/>
                <w:szCs w:val="24"/>
              </w:rPr>
              <w:t xml:space="preserve"> Universities</w:t>
            </w:r>
          </w:p>
        </w:tc>
        <w:tc>
          <w:tcPr>
            <w:tcW w:w="3429" w:type="dxa"/>
          </w:tcPr>
          <w:p w:rsidR="0064061C" w:rsidRDefault="0064061C" w:rsidP="007705F9">
            <w:pPr>
              <w:jc w:val="center"/>
              <w:rPr>
                <w:b/>
                <w:sz w:val="24"/>
                <w:szCs w:val="24"/>
              </w:rPr>
            </w:pPr>
          </w:p>
          <w:p w:rsidR="0064061C" w:rsidRPr="00CF0AE1" w:rsidRDefault="0064061C" w:rsidP="007705F9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Recommended Courses for Selective Private Colleges and Universities</w:t>
            </w:r>
          </w:p>
        </w:tc>
      </w:tr>
      <w:tr w:rsidR="0064061C" w:rsidTr="007705F9">
        <w:trPr>
          <w:trHeight w:val="332"/>
        </w:trPr>
        <w:tc>
          <w:tcPr>
            <w:tcW w:w="3055" w:type="dxa"/>
          </w:tcPr>
          <w:p w:rsidR="0064061C" w:rsidRPr="00D03DB9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</w:t>
            </w:r>
            <w:r w:rsidRPr="00D03DB9">
              <w:rPr>
                <w:sz w:val="24"/>
                <w:szCs w:val="24"/>
              </w:rPr>
              <w:t>(Humanities)</w:t>
            </w: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4 credits</w:t>
            </w:r>
          </w:p>
        </w:tc>
        <w:tc>
          <w:tcPr>
            <w:tcW w:w="396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4 credits</w:t>
            </w:r>
          </w:p>
        </w:tc>
        <w:tc>
          <w:tcPr>
            <w:tcW w:w="3429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4 credits</w:t>
            </w:r>
          </w:p>
        </w:tc>
      </w:tr>
      <w:tr w:rsidR="0064061C" w:rsidTr="007705F9">
        <w:trPr>
          <w:trHeight w:val="1088"/>
        </w:trPr>
        <w:tc>
          <w:tcPr>
            <w:tcW w:w="3055" w:type="dxa"/>
          </w:tcPr>
          <w:p w:rsidR="0064061C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Math</w:t>
            </w:r>
          </w:p>
          <w:p w:rsidR="00B26DE0" w:rsidRPr="00D03DB9" w:rsidRDefault="00B26DE0" w:rsidP="00B26DE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(Alg. 1, Geo, and Alg. 2)</w:t>
            </w:r>
          </w:p>
          <w:p w:rsidR="00B26DE0" w:rsidRPr="00D03DB9" w:rsidRDefault="00B26DE0" w:rsidP="007705F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</w:tc>
        <w:tc>
          <w:tcPr>
            <w:tcW w:w="396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(Minimum Alg. 1, Geo, and Alg. 2)</w:t>
            </w:r>
          </w:p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</w:t>
            </w:r>
            <w:r w:rsidRPr="00D03DB9">
              <w:rPr>
                <w:sz w:val="24"/>
                <w:szCs w:val="24"/>
              </w:rPr>
              <w:t xml:space="preserve">For WA. Schools, 1 credit </w:t>
            </w:r>
            <w:r>
              <w:rPr>
                <w:sz w:val="24"/>
                <w:szCs w:val="24"/>
              </w:rPr>
              <w:t>Sr. Yr. Math-B</w:t>
            </w:r>
            <w:r w:rsidRPr="00D03DB9">
              <w:rPr>
                <w:sz w:val="24"/>
                <w:szCs w:val="24"/>
              </w:rPr>
              <w:t>ased course)</w:t>
            </w:r>
          </w:p>
        </w:tc>
        <w:tc>
          <w:tcPr>
            <w:tcW w:w="3429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3-4 credits</w:t>
            </w:r>
          </w:p>
        </w:tc>
      </w:tr>
      <w:tr w:rsidR="0064061C" w:rsidTr="007705F9">
        <w:trPr>
          <w:trHeight w:val="437"/>
        </w:trPr>
        <w:tc>
          <w:tcPr>
            <w:tcW w:w="3055" w:type="dxa"/>
          </w:tcPr>
          <w:p w:rsidR="0064061C" w:rsidRPr="00D03DB9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Science</w:t>
            </w: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</w:tc>
        <w:tc>
          <w:tcPr>
            <w:tcW w:w="396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 xml:space="preserve">2 credits of Lab Science, </w:t>
            </w:r>
          </w:p>
        </w:tc>
        <w:tc>
          <w:tcPr>
            <w:tcW w:w="3429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3-4 credits</w:t>
            </w:r>
          </w:p>
        </w:tc>
      </w:tr>
      <w:tr w:rsidR="0064061C" w:rsidTr="007705F9">
        <w:trPr>
          <w:trHeight w:val="633"/>
        </w:trPr>
        <w:tc>
          <w:tcPr>
            <w:tcW w:w="3055" w:type="dxa"/>
          </w:tcPr>
          <w:p w:rsidR="0064061C" w:rsidRPr="00D03DB9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 xml:space="preserve">Social Studies </w:t>
            </w:r>
          </w:p>
          <w:p w:rsidR="0064061C" w:rsidRPr="00D03DB9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(International Studies)</w:t>
            </w: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3DB9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96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</w:tc>
        <w:tc>
          <w:tcPr>
            <w:tcW w:w="3429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credits</w:t>
            </w:r>
          </w:p>
        </w:tc>
      </w:tr>
      <w:tr w:rsidR="0064061C" w:rsidTr="007705F9">
        <w:trPr>
          <w:trHeight w:val="437"/>
        </w:trPr>
        <w:tc>
          <w:tcPr>
            <w:tcW w:w="3055" w:type="dxa"/>
          </w:tcPr>
          <w:p w:rsidR="0064061C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World Language</w:t>
            </w:r>
          </w:p>
          <w:p w:rsidR="00B26DE0" w:rsidRPr="00D03DB9" w:rsidRDefault="00B26DE0" w:rsidP="007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(through Spanish 4)</w:t>
            </w:r>
            <w:bookmarkStart w:id="0" w:name="_GoBack"/>
            <w:bookmarkEnd w:id="0"/>
          </w:p>
        </w:tc>
        <w:tc>
          <w:tcPr>
            <w:tcW w:w="2610" w:type="dxa"/>
          </w:tcPr>
          <w:p w:rsidR="0064061C" w:rsidRPr="00D03DB9" w:rsidRDefault="00B26DE0" w:rsidP="0077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61C" w:rsidRPr="00D03DB9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96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 xml:space="preserve">2 credits </w:t>
            </w:r>
          </w:p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(of the same language)</w:t>
            </w:r>
          </w:p>
        </w:tc>
        <w:tc>
          <w:tcPr>
            <w:tcW w:w="3429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2-4 credits</w:t>
            </w:r>
          </w:p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(of the same language)</w:t>
            </w:r>
          </w:p>
        </w:tc>
      </w:tr>
      <w:tr w:rsidR="0064061C" w:rsidTr="007705F9">
        <w:trPr>
          <w:trHeight w:val="372"/>
        </w:trPr>
        <w:tc>
          <w:tcPr>
            <w:tcW w:w="3055" w:type="dxa"/>
          </w:tcPr>
          <w:p w:rsidR="0064061C" w:rsidRPr="00D03DB9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Art</w:t>
            </w:r>
            <w:r w:rsidR="00B26DE0">
              <w:rPr>
                <w:sz w:val="24"/>
                <w:szCs w:val="24"/>
              </w:rPr>
              <w:t xml:space="preserve"> (through Art 5)</w:t>
            </w: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3DB9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96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1 credit</w:t>
            </w:r>
          </w:p>
        </w:tc>
        <w:tc>
          <w:tcPr>
            <w:tcW w:w="3429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2 credits</w:t>
            </w:r>
          </w:p>
        </w:tc>
      </w:tr>
      <w:tr w:rsidR="0064061C" w:rsidTr="007705F9">
        <w:trPr>
          <w:trHeight w:val="620"/>
        </w:trPr>
        <w:tc>
          <w:tcPr>
            <w:tcW w:w="3055" w:type="dxa"/>
          </w:tcPr>
          <w:p w:rsidR="0064061C" w:rsidRPr="00D03DB9" w:rsidRDefault="0064061C" w:rsidP="007705F9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Health and Fitness</w:t>
            </w: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both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1.5 credits of P.E. waived</w:t>
            </w:r>
          </w:p>
          <w:p w:rsidR="0064061C" w:rsidRPr="00D03DB9" w:rsidRDefault="0064061C" w:rsidP="007705F9">
            <w:pPr>
              <w:jc w:val="both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0.5 credits of Health</w:t>
            </w:r>
          </w:p>
        </w:tc>
        <w:tc>
          <w:tcPr>
            <w:tcW w:w="7389" w:type="dxa"/>
            <w:gridSpan w:val="2"/>
            <w:vMerge w:val="restart"/>
          </w:tcPr>
          <w:p w:rsidR="0064061C" w:rsidRPr="00D03DB9" w:rsidRDefault="0064061C" w:rsidP="007705F9">
            <w:pPr>
              <w:jc w:val="center"/>
              <w:rPr>
                <w:b/>
                <w:i/>
                <w:sz w:val="12"/>
                <w:szCs w:val="12"/>
                <w:u w:val="single"/>
              </w:rPr>
            </w:pPr>
          </w:p>
          <w:p w:rsidR="0064061C" w:rsidRPr="00DF70D6" w:rsidRDefault="0064061C" w:rsidP="007705F9">
            <w:pPr>
              <w:jc w:val="center"/>
              <w:rPr>
                <w:b/>
                <w:i/>
                <w:u w:val="single"/>
              </w:rPr>
            </w:pPr>
          </w:p>
          <w:p w:rsidR="0064061C" w:rsidRDefault="0064061C" w:rsidP="007705F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03DB9">
              <w:rPr>
                <w:b/>
                <w:i/>
                <w:sz w:val="28"/>
                <w:szCs w:val="28"/>
                <w:u w:val="single"/>
              </w:rPr>
              <w:t>College Admission R</w:t>
            </w:r>
            <w:r>
              <w:rPr>
                <w:b/>
                <w:i/>
                <w:sz w:val="28"/>
                <w:szCs w:val="28"/>
                <w:u w:val="single"/>
              </w:rPr>
              <w:t>equirements will vary by school**</w:t>
            </w:r>
          </w:p>
          <w:p w:rsidR="0064061C" w:rsidRPr="00D03DB9" w:rsidRDefault="0064061C" w:rsidP="007705F9">
            <w:pPr>
              <w:jc w:val="center"/>
              <w:rPr>
                <w:b/>
                <w:i/>
                <w:sz w:val="12"/>
                <w:szCs w:val="12"/>
                <w:u w:val="single"/>
              </w:rPr>
            </w:pPr>
          </w:p>
          <w:p w:rsidR="0064061C" w:rsidRPr="00D03DB9" w:rsidRDefault="0064061C" w:rsidP="007705F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C</w:t>
            </w:r>
            <w:r w:rsidRPr="00D03DB9">
              <w:rPr>
                <w:b/>
                <w:i/>
                <w:sz w:val="28"/>
                <w:szCs w:val="28"/>
                <w:u w:val="single"/>
              </w:rPr>
              <w:t>heck the admission requirem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ents listed at each institution as you are preparing for grade level registration. </w:t>
            </w:r>
          </w:p>
        </w:tc>
      </w:tr>
      <w:tr w:rsidR="0064061C" w:rsidTr="007705F9">
        <w:trPr>
          <w:trHeight w:val="350"/>
        </w:trPr>
        <w:tc>
          <w:tcPr>
            <w:tcW w:w="3055" w:type="dxa"/>
          </w:tcPr>
          <w:p w:rsidR="0064061C" w:rsidRPr="00D03DB9" w:rsidRDefault="0064061C" w:rsidP="00770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Occupational Education-CTE </w:t>
            </w:r>
          </w:p>
        </w:tc>
        <w:tc>
          <w:tcPr>
            <w:tcW w:w="2610" w:type="dxa"/>
          </w:tcPr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1 credit</w:t>
            </w:r>
          </w:p>
        </w:tc>
        <w:tc>
          <w:tcPr>
            <w:tcW w:w="7389" w:type="dxa"/>
            <w:gridSpan w:val="2"/>
            <w:vMerge/>
          </w:tcPr>
          <w:p w:rsidR="0064061C" w:rsidRDefault="0064061C" w:rsidP="007705F9"/>
        </w:tc>
      </w:tr>
      <w:tr w:rsidR="0064061C" w:rsidTr="007705F9">
        <w:trPr>
          <w:trHeight w:val="1880"/>
        </w:trPr>
        <w:tc>
          <w:tcPr>
            <w:tcW w:w="5665" w:type="dxa"/>
            <w:gridSpan w:val="2"/>
          </w:tcPr>
          <w:p w:rsidR="0064061C" w:rsidRPr="005D3AD4" w:rsidRDefault="0064061C" w:rsidP="007705F9">
            <w:pPr>
              <w:jc w:val="center"/>
              <w:rPr>
                <w:i/>
                <w:sz w:val="23"/>
                <w:szCs w:val="23"/>
              </w:rPr>
            </w:pPr>
            <w:r w:rsidRPr="005D3AD4">
              <w:rPr>
                <w:i/>
                <w:sz w:val="23"/>
                <w:szCs w:val="23"/>
              </w:rPr>
              <w:t>The minimum credit requirement for graduation from Lake Washington School District is</w:t>
            </w:r>
            <w:r>
              <w:rPr>
                <w:i/>
                <w:sz w:val="23"/>
                <w:szCs w:val="23"/>
              </w:rPr>
              <w:t xml:space="preserve"> 24</w:t>
            </w:r>
            <w:r w:rsidRPr="005D3AD4">
              <w:rPr>
                <w:i/>
                <w:sz w:val="23"/>
                <w:szCs w:val="23"/>
              </w:rPr>
              <w:t xml:space="preserve"> credits. </w:t>
            </w:r>
          </w:p>
          <w:p w:rsidR="0064061C" w:rsidRPr="005D3AD4" w:rsidRDefault="0064061C" w:rsidP="007705F9">
            <w:pPr>
              <w:jc w:val="center"/>
              <w:rPr>
                <w:i/>
                <w:sz w:val="8"/>
                <w:szCs w:val="8"/>
              </w:rPr>
            </w:pPr>
          </w:p>
          <w:p w:rsidR="0064061C" w:rsidRPr="00D03DB9" w:rsidRDefault="0064061C" w:rsidP="007705F9">
            <w:pPr>
              <w:jc w:val="center"/>
              <w:rPr>
                <w:sz w:val="24"/>
                <w:szCs w:val="24"/>
              </w:rPr>
            </w:pPr>
            <w:r w:rsidRPr="005D3AD4">
              <w:rPr>
                <w:i/>
                <w:sz w:val="23"/>
                <w:szCs w:val="23"/>
              </w:rPr>
              <w:t xml:space="preserve">Once the above requirements are completed, all other classes become elective credit </w:t>
            </w:r>
            <w:r>
              <w:rPr>
                <w:i/>
                <w:sz w:val="23"/>
                <w:szCs w:val="23"/>
              </w:rPr>
              <w:t>towards</w:t>
            </w:r>
            <w:r w:rsidRPr="005D3AD4">
              <w:rPr>
                <w:i/>
                <w:sz w:val="23"/>
                <w:szCs w:val="23"/>
              </w:rPr>
              <w:t xml:space="preserve"> the 2</w:t>
            </w:r>
            <w:r>
              <w:rPr>
                <w:i/>
                <w:sz w:val="23"/>
                <w:szCs w:val="23"/>
              </w:rPr>
              <w:t>4</w:t>
            </w:r>
            <w:r w:rsidRPr="005D3AD4">
              <w:rPr>
                <w:i/>
                <w:sz w:val="23"/>
                <w:szCs w:val="23"/>
              </w:rPr>
              <w:t xml:space="preserve"> credit minimum. Students at ICS m</w:t>
            </w:r>
            <w:r>
              <w:rPr>
                <w:i/>
                <w:sz w:val="23"/>
                <w:szCs w:val="23"/>
              </w:rPr>
              <w:t>ay graduate with more than 24</w:t>
            </w:r>
            <w:r w:rsidRPr="005D3AD4">
              <w:rPr>
                <w:i/>
                <w:sz w:val="23"/>
                <w:szCs w:val="23"/>
              </w:rPr>
              <w:t xml:space="preserve"> credits if </w:t>
            </w:r>
            <w:r>
              <w:rPr>
                <w:i/>
                <w:sz w:val="23"/>
                <w:szCs w:val="23"/>
              </w:rPr>
              <w:t>credits are earned outside of ICS</w:t>
            </w:r>
            <w:r w:rsidRPr="005D3AD4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7389" w:type="dxa"/>
            <w:gridSpan w:val="2"/>
            <w:vMerge/>
          </w:tcPr>
          <w:p w:rsidR="0064061C" w:rsidRDefault="0064061C" w:rsidP="007705F9"/>
        </w:tc>
      </w:tr>
    </w:tbl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Default="0064061C" w:rsidP="0064061C"/>
    <w:p w:rsidR="0064061C" w:rsidRPr="00DE1278" w:rsidRDefault="0064061C" w:rsidP="0064061C">
      <w:pPr>
        <w:rPr>
          <w:sz w:val="6"/>
          <w:szCs w:val="6"/>
        </w:rPr>
      </w:pPr>
    </w:p>
    <w:p w:rsidR="0064061C" w:rsidRPr="00DE1278" w:rsidRDefault="0064061C" w:rsidP="0064061C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278">
        <w:rPr>
          <w:rFonts w:ascii="Times New Roman" w:hAnsi="Times New Roman" w:cs="Times New Roman"/>
          <w:sz w:val="24"/>
          <w:szCs w:val="24"/>
        </w:rPr>
        <w:t>*In add</w:t>
      </w:r>
      <w:r>
        <w:rPr>
          <w:rFonts w:ascii="Times New Roman" w:hAnsi="Times New Roman" w:cs="Times New Roman"/>
          <w:sz w:val="24"/>
          <w:szCs w:val="24"/>
        </w:rPr>
        <w:t xml:space="preserve">ition to earning 24 </w:t>
      </w:r>
      <w:r w:rsidRPr="00DE1278">
        <w:rPr>
          <w:rFonts w:ascii="Times New Roman" w:hAnsi="Times New Roman" w:cs="Times New Roman"/>
          <w:sz w:val="24"/>
          <w:szCs w:val="24"/>
        </w:rPr>
        <w:t>credits, students must complete all additional district and state graduation requirements</w:t>
      </w:r>
      <w:r>
        <w:rPr>
          <w:rFonts w:ascii="Times New Roman" w:hAnsi="Times New Roman" w:cs="Times New Roman"/>
          <w:sz w:val="24"/>
          <w:szCs w:val="24"/>
        </w:rPr>
        <w:t>, which can be found on your student’s transcript</w:t>
      </w:r>
      <w:r w:rsidRPr="00DE1278">
        <w:rPr>
          <w:rFonts w:ascii="Times New Roman" w:hAnsi="Times New Roman" w:cs="Times New Roman"/>
          <w:sz w:val="24"/>
          <w:szCs w:val="24"/>
        </w:rPr>
        <w:t>. (I.e. High School and Beyond Plan, Washington State Studi</w:t>
      </w:r>
      <w:r>
        <w:rPr>
          <w:rFonts w:ascii="Times New Roman" w:hAnsi="Times New Roman" w:cs="Times New Roman"/>
          <w:sz w:val="24"/>
          <w:szCs w:val="24"/>
        </w:rPr>
        <w:t>es, Standardized Testing, etc.)</w:t>
      </w:r>
      <w:r w:rsidRPr="00DE1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2E5" w:rsidRPr="0064061C" w:rsidRDefault="0064061C" w:rsidP="0064061C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278">
        <w:rPr>
          <w:rFonts w:ascii="Times New Roman" w:hAnsi="Times New Roman" w:cs="Times New Roman"/>
          <w:sz w:val="24"/>
          <w:szCs w:val="24"/>
        </w:rPr>
        <w:t>**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E1278">
        <w:rPr>
          <w:rFonts w:ascii="Times New Roman" w:hAnsi="Times New Roman" w:cs="Times New Roman"/>
          <w:sz w:val="24"/>
          <w:szCs w:val="24"/>
        </w:rPr>
        <w:t xml:space="preserve"> minimum and recommended requirements </w:t>
      </w:r>
      <w:r>
        <w:rPr>
          <w:rFonts w:ascii="Times New Roman" w:hAnsi="Times New Roman" w:cs="Times New Roman"/>
          <w:sz w:val="24"/>
          <w:szCs w:val="24"/>
        </w:rPr>
        <w:t>for colleges/universities serve</w:t>
      </w:r>
      <w:r w:rsidRPr="00DE1278">
        <w:rPr>
          <w:rFonts w:ascii="Times New Roman" w:hAnsi="Times New Roman" w:cs="Times New Roman"/>
          <w:sz w:val="24"/>
          <w:szCs w:val="24"/>
        </w:rPr>
        <w:t xml:space="preserve"> as a guideline for the average courses schools looks for. This list </w:t>
      </w:r>
      <w:r w:rsidRPr="00DE1278">
        <w:rPr>
          <w:rFonts w:ascii="Times New Roman" w:hAnsi="Times New Roman" w:cs="Times New Roman"/>
          <w:b/>
          <w:i/>
          <w:sz w:val="24"/>
          <w:szCs w:val="24"/>
          <w:u w:val="single"/>
        </w:rPr>
        <w:t>should not</w:t>
      </w:r>
      <w:r w:rsidRPr="00DE1278">
        <w:rPr>
          <w:rFonts w:ascii="Times New Roman" w:hAnsi="Times New Roman" w:cs="Times New Roman"/>
          <w:sz w:val="24"/>
          <w:szCs w:val="24"/>
        </w:rPr>
        <w:t xml:space="preserve"> be used as a one</w:t>
      </w:r>
      <w:r>
        <w:rPr>
          <w:rFonts w:ascii="Times New Roman" w:hAnsi="Times New Roman" w:cs="Times New Roman"/>
          <w:sz w:val="24"/>
          <w:szCs w:val="24"/>
        </w:rPr>
        <w:t xml:space="preserve"> size fits all, and parents/</w:t>
      </w:r>
      <w:r w:rsidRPr="00DE1278">
        <w:rPr>
          <w:rFonts w:ascii="Times New Roman" w:hAnsi="Times New Roman" w:cs="Times New Roman"/>
          <w:sz w:val="24"/>
          <w:szCs w:val="24"/>
        </w:rPr>
        <w:t>students should be di</w:t>
      </w:r>
      <w:r>
        <w:rPr>
          <w:rFonts w:ascii="Times New Roman" w:hAnsi="Times New Roman" w:cs="Times New Roman"/>
          <w:sz w:val="24"/>
          <w:szCs w:val="24"/>
        </w:rPr>
        <w:t xml:space="preserve">ligent about checking </w:t>
      </w:r>
      <w:r w:rsidRPr="00DE1278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1278">
        <w:rPr>
          <w:rFonts w:ascii="Times New Roman" w:hAnsi="Times New Roman" w:cs="Times New Roman"/>
          <w:sz w:val="24"/>
          <w:szCs w:val="24"/>
        </w:rPr>
        <w:t xml:space="preserve"> specifically. </w:t>
      </w:r>
    </w:p>
    <w:sectPr w:rsidR="00B432E5" w:rsidRPr="0064061C" w:rsidSect="002B63A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79" w:rsidRDefault="00243B79" w:rsidP="0064061C">
      <w:pPr>
        <w:spacing w:after="0" w:line="240" w:lineRule="auto"/>
      </w:pPr>
      <w:r>
        <w:separator/>
      </w:r>
    </w:p>
  </w:endnote>
  <w:endnote w:type="continuationSeparator" w:id="0">
    <w:p w:rsidR="00243B79" w:rsidRDefault="00243B79" w:rsidP="0064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D6" w:rsidRPr="003A4F96" w:rsidRDefault="007808F8" w:rsidP="003A4F96">
    <w:pPr>
      <w:pStyle w:val="Footer"/>
      <w:jc w:val="right"/>
      <w:rPr>
        <w:b/>
        <w:sz w:val="24"/>
        <w:szCs w:val="24"/>
      </w:rPr>
    </w:pPr>
    <w:r w:rsidRPr="003A4F96">
      <w:rPr>
        <w:b/>
        <w:sz w:val="24"/>
        <w:szCs w:val="24"/>
      </w:rPr>
      <w:tab/>
      <w:t>International Community School</w:t>
    </w:r>
    <w:r w:rsidRPr="003A4F96">
      <w:rPr>
        <w:b/>
        <w:sz w:val="24"/>
        <w:szCs w:val="24"/>
      </w:rPr>
      <w:tab/>
    </w:r>
    <w:r w:rsidRPr="003A4F96">
      <w:rPr>
        <w:b/>
        <w:sz w:val="24"/>
        <w:szCs w:val="24"/>
      </w:rPr>
      <w:tab/>
      <w:t>Updated Nov.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79" w:rsidRDefault="00243B79" w:rsidP="0064061C">
      <w:pPr>
        <w:spacing w:after="0" w:line="240" w:lineRule="auto"/>
      </w:pPr>
      <w:r>
        <w:separator/>
      </w:r>
    </w:p>
  </w:footnote>
  <w:footnote w:type="continuationSeparator" w:id="0">
    <w:p w:rsidR="00243B79" w:rsidRDefault="00243B79" w:rsidP="0064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1C"/>
    <w:rsid w:val="00243B79"/>
    <w:rsid w:val="005751AB"/>
    <w:rsid w:val="005E1134"/>
    <w:rsid w:val="0064061C"/>
    <w:rsid w:val="007808F8"/>
    <w:rsid w:val="00B26DE0"/>
    <w:rsid w:val="00D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A0963-FF48-4224-B84C-DED1CC5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1C"/>
  </w:style>
  <w:style w:type="paragraph" w:styleId="Header">
    <w:name w:val="header"/>
    <w:basedOn w:val="Normal"/>
    <w:link w:val="HeaderChar"/>
    <w:uiPriority w:val="99"/>
    <w:unhideWhenUsed/>
    <w:rsid w:val="0064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F43ACF01882458FD45A3F1C6F144C" ma:contentTypeVersion="2" ma:contentTypeDescription="Create a new document." ma:contentTypeScope="" ma:versionID="5c8fcdd70c74ccde853b9c38d98c8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87b8dd29a5f0dc0d7a06bd8fb80fb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5F2BB-381B-4752-8B8D-73C5138E425D}"/>
</file>

<file path=customXml/itemProps2.xml><?xml version="1.0" encoding="utf-8"?>
<ds:datastoreItem xmlns:ds="http://schemas.openxmlformats.org/officeDocument/2006/customXml" ds:itemID="{BC51E9EC-F9D8-4552-9B44-8E9BECB06682}"/>
</file>

<file path=customXml/itemProps3.xml><?xml version="1.0" encoding="utf-8"?>
<ds:datastoreItem xmlns:ds="http://schemas.openxmlformats.org/officeDocument/2006/customXml" ds:itemID="{DC1BFD6D-7CC6-4191-A99A-606EC0DF6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Kelsey</dc:creator>
  <cp:keywords/>
  <dc:description/>
  <cp:lastModifiedBy>Cummings, Kelsey</cp:lastModifiedBy>
  <cp:revision>2</cp:revision>
  <dcterms:created xsi:type="dcterms:W3CDTF">2015-12-15T18:30:00Z</dcterms:created>
  <dcterms:modified xsi:type="dcterms:W3CDTF">2015-12-17T17:44:00Z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0x0101000A9F43ACF01882458FD45A3F1C6F144C</vt:lpwstr>
  </property>
</Properties>
</file>